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688" w14:textId="77777777" w:rsidR="008F4D58" w:rsidRDefault="00E406AB" w:rsidP="00B84806">
      <w:pPr>
        <w:jc w:val="center"/>
      </w:pPr>
      <w:r>
        <w:rPr>
          <w:noProof/>
        </w:rPr>
        <mc:AlternateContent>
          <mc:Choice Requires="wps">
            <w:drawing>
              <wp:anchor distT="0" distB="0" distL="114300" distR="114300" simplePos="0" relativeHeight="251657728" behindDoc="0" locked="0" layoutInCell="1" allowOverlap="1" wp14:anchorId="55AF7025" wp14:editId="554607B7">
                <wp:simplePos x="0" y="0"/>
                <wp:positionH relativeFrom="column">
                  <wp:posOffset>-76200</wp:posOffset>
                </wp:positionH>
                <wp:positionV relativeFrom="paragraph">
                  <wp:posOffset>857250</wp:posOffset>
                </wp:positionV>
                <wp:extent cx="33909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723900"/>
                        </a:xfrm>
                        <a:prstGeom prst="rect">
                          <a:avLst/>
                        </a:prstGeom>
                        <a:solidFill>
                          <a:sysClr val="window" lastClr="FFFFFF"/>
                        </a:solidFill>
                        <a:ln w="6350">
                          <a:noFill/>
                        </a:ln>
                        <a:effectLst/>
                      </wps:spPr>
                      <wps:txb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AF7025" id="_x0000_t202" coordsize="21600,21600" o:spt="202" path="m,l,21600r21600,l21600,xe">
                <v:stroke joinstyle="miter"/>
                <v:path gradientshapeok="t" o:connecttype="rect"/>
              </v:shapetype>
              <v:shape id="Text Box 6" o:spid="_x0000_s1026" type="#_x0000_t202" style="position:absolute;left:0;text-align:left;margin-left:-6pt;margin-top:67.5pt;width:26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" fillcolor="window" stroked="f" strokeweight=".5pt">
                <v:textbo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v:textbox>
              </v:shape>
            </w:pict>
          </mc:Fallback>
        </mc:AlternateContent>
      </w:r>
      <w:r w:rsidRPr="00373DFD">
        <w:rPr>
          <w:noProof/>
        </w:rPr>
        <w:drawing>
          <wp:inline distT="0" distB="0" distL="0" distR="0" wp14:anchorId="09A32C47" wp14:editId="0019BD48">
            <wp:extent cx="1657350" cy="952500"/>
            <wp:effectExtent l="0" t="0" r="0" b="0"/>
            <wp:docPr id="1"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lland\AppData\Local\Microsoft\Windows\Temporary Internet Files\Content.Outlook\LZ8O516A\WSWP Logo ART ONLY 4C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p>
    <w:p w14:paraId="0B67C147"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p>
    <w:p w14:paraId="266E782B" w14:textId="3F1900D3" w:rsidR="008F4D58" w:rsidRPr="000F5558" w:rsidRDefault="008F4D58" w:rsidP="00C47FCE">
      <w:pPr>
        <w:shd w:val="clear" w:color="auto" w:fill="FFFFFF"/>
        <w:spacing w:after="0" w:line="320" w:lineRule="atLeast"/>
        <w:rPr>
          <w:sz w:val="18"/>
          <w:szCs w:val="18"/>
        </w:rPr>
      </w:pPr>
      <w:r>
        <w:rPr>
          <w:rFonts w:cs="Segoe UI"/>
          <w:b/>
          <w:color w:val="003300"/>
          <w:sz w:val="18"/>
          <w:szCs w:val="18"/>
        </w:rPr>
        <w:t xml:space="preserve">Our Vision: </w:t>
      </w:r>
      <w:r w:rsidR="000F5558" w:rsidRPr="000F5558">
        <w:rPr>
          <w:sz w:val="18"/>
          <w:szCs w:val="18"/>
        </w:rPr>
        <w:t>We use renewable resources to build the structures that house families and move products around the world.</w:t>
      </w:r>
    </w:p>
    <w:p w14:paraId="7704C603" w14:textId="77777777" w:rsidR="008F4D58" w:rsidRDefault="008F4D58"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Segoe UI"/>
          <w:b/>
          <w:color w:val="003300"/>
          <w:sz w:val="18"/>
          <w:szCs w:val="18"/>
        </w:rPr>
      </w:pPr>
    </w:p>
    <w:p w14:paraId="0D2D4A5E" w14:textId="77777777" w:rsidR="008F4D58" w:rsidRPr="001345F4"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color w:val="444444"/>
          <w:sz w:val="18"/>
          <w:szCs w:val="18"/>
        </w:rPr>
      </w:pPr>
      <w:r>
        <w:rPr>
          <w:rFonts w:cs="Segoe UI"/>
          <w:b/>
          <w:color w:val="003300"/>
          <w:sz w:val="18"/>
          <w:szCs w:val="18"/>
        </w:rPr>
        <w:t xml:space="preserve">Our </w:t>
      </w:r>
      <w:r w:rsidRPr="001345F4">
        <w:rPr>
          <w:rFonts w:cs="Segoe UI"/>
          <w:b/>
          <w:color w:val="003300"/>
          <w:sz w:val="18"/>
          <w:szCs w:val="18"/>
        </w:rPr>
        <w:t xml:space="preserve">Mission: </w:t>
      </w:r>
      <w:r w:rsidRPr="001345F4">
        <w:rPr>
          <w:sz w:val="18"/>
          <w:szCs w:val="18"/>
        </w:rPr>
        <w:t xml:space="preserve">We proudly use wood, a naturally renewable resource, to build value‐added, durable and cost‐effective products </w:t>
      </w:r>
      <w:r>
        <w:rPr>
          <w:sz w:val="18"/>
          <w:szCs w:val="18"/>
        </w:rPr>
        <w:t>e</w:t>
      </w:r>
      <w:r w:rsidRPr="001345F4">
        <w:rPr>
          <w:sz w:val="18"/>
          <w:szCs w:val="18"/>
        </w:rPr>
        <w:t xml:space="preserve">nsuring long‐term customer relationships for </w:t>
      </w:r>
      <w:r>
        <w:rPr>
          <w:sz w:val="18"/>
          <w:szCs w:val="18"/>
        </w:rPr>
        <w:t>more than</w:t>
      </w:r>
      <w:r w:rsidRPr="001345F4">
        <w:rPr>
          <w:sz w:val="18"/>
          <w:szCs w:val="18"/>
        </w:rPr>
        <w:t xml:space="preserve"> 160 years.</w:t>
      </w:r>
    </w:p>
    <w:p w14:paraId="1D8AB392"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8F4D58" w:rsidSect="00B84806">
          <w:footerReference w:type="default" r:id="rId8"/>
          <w:pgSz w:w="12240" w:h="15840" w:code="1"/>
          <w:pgMar w:top="720" w:right="720" w:bottom="720" w:left="720" w:header="720" w:footer="720" w:gutter="0"/>
          <w:cols w:num="2" w:space="720"/>
          <w:docGrid w:linePitch="360"/>
        </w:sectPr>
      </w:pPr>
    </w:p>
    <w:p w14:paraId="79676593" w14:textId="77777777" w:rsidR="008F3093" w:rsidRDefault="008F3093"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p>
    <w:p w14:paraId="0DE85A03" w14:textId="77777777" w:rsidR="00C47FCE" w:rsidRDefault="00C47FCE"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C47FCE" w:rsidSect="00B84806">
          <w:type w:val="continuous"/>
          <w:pgSz w:w="12240" w:h="15840"/>
          <w:pgMar w:top="720" w:right="720" w:bottom="720" w:left="720" w:header="720" w:footer="720" w:gutter="0"/>
          <w:cols w:space="720"/>
          <w:docGrid w:linePitch="360"/>
        </w:sectPr>
      </w:pPr>
    </w:p>
    <w:p w14:paraId="201DC107" w14:textId="77777777" w:rsidR="00701CE3" w:rsidRDefault="00701CE3"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p>
    <w:p w14:paraId="0AFCA8B7" w14:textId="4E0E92AC" w:rsidR="00C92F5E"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t>Core Value of the Quarter:</w:t>
      </w:r>
      <w:r w:rsidR="000F5558">
        <w:rPr>
          <w:rFonts w:cs="Segoe UI"/>
          <w:b/>
          <w:color w:val="003300"/>
          <w:sz w:val="32"/>
          <w:szCs w:val="32"/>
        </w:rPr>
        <w:t xml:space="preserve"> </w:t>
      </w:r>
    </w:p>
    <w:p w14:paraId="1289CC73" w14:textId="5E71B91F" w:rsidR="000F5558" w:rsidRDefault="009779D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sidRPr="009779D8">
        <w:rPr>
          <w:rFonts w:cs="Calibri"/>
          <w:color w:val="212121"/>
          <w:shd w:val="clear" w:color="auto" w:fill="FFFFFF"/>
        </w:rPr>
        <w:t>Be conscientious of social and environmental responsibilities</w:t>
      </w:r>
      <w:r>
        <w:rPr>
          <w:rFonts w:cs="Calibri"/>
          <w:color w:val="212121"/>
          <w:shd w:val="clear" w:color="auto" w:fill="FFFFFF"/>
        </w:rPr>
        <w:t>:</w:t>
      </w:r>
    </w:p>
    <w:p w14:paraId="6D4752EA" w14:textId="3CA6A5E3" w:rsidR="009779D8" w:rsidRDefault="009779D8" w:rsidP="00C16110">
      <w:pPr>
        <w:numPr>
          <w:ilvl w:val="0"/>
          <w:numId w:val="12"/>
        </w:numPr>
        <w:shd w:val="clear" w:color="auto" w:fill="FFFFFF"/>
        <w:spacing w:after="0" w:line="240" w:lineRule="auto"/>
        <w:ind w:left="360"/>
        <w:rPr>
          <w:rFonts w:cs="Calibri"/>
          <w:color w:val="212121"/>
        </w:rPr>
      </w:pPr>
      <w:r w:rsidRPr="009779D8">
        <w:rPr>
          <w:rFonts w:cs="Calibri"/>
          <w:color w:val="212121"/>
        </w:rPr>
        <w:t>Be active in your communit</w:t>
      </w:r>
      <w:r>
        <w:rPr>
          <w:rFonts w:cs="Calibri"/>
          <w:color w:val="212121"/>
        </w:rPr>
        <w:t>y</w:t>
      </w:r>
    </w:p>
    <w:p w14:paraId="33CED66F" w14:textId="28A22E1A" w:rsidR="009779D8" w:rsidRPr="009779D8" w:rsidRDefault="009779D8" w:rsidP="00C16110">
      <w:pPr>
        <w:numPr>
          <w:ilvl w:val="0"/>
          <w:numId w:val="12"/>
        </w:numPr>
        <w:shd w:val="clear" w:color="auto" w:fill="FFFFFF"/>
        <w:spacing w:after="0" w:line="240" w:lineRule="auto"/>
        <w:ind w:left="360"/>
        <w:rPr>
          <w:rFonts w:cs="Calibri"/>
          <w:color w:val="212121"/>
        </w:rPr>
      </w:pPr>
      <w:r>
        <w:rPr>
          <w:rFonts w:cs="Calibri"/>
          <w:color w:val="212121"/>
        </w:rPr>
        <w:t>R</w:t>
      </w:r>
      <w:r w:rsidRPr="009779D8">
        <w:rPr>
          <w:rFonts w:cs="Calibri"/>
          <w:color w:val="212121"/>
        </w:rPr>
        <w:t>ecycle your waste</w:t>
      </w:r>
    </w:p>
    <w:p w14:paraId="34E82BE9" w14:textId="3743FB3A" w:rsidR="009779D8" w:rsidRPr="009779D8" w:rsidRDefault="009779D8" w:rsidP="009779D8">
      <w:pPr>
        <w:numPr>
          <w:ilvl w:val="0"/>
          <w:numId w:val="12"/>
        </w:numPr>
        <w:shd w:val="clear" w:color="auto" w:fill="FFFFFF"/>
        <w:spacing w:after="0" w:line="240" w:lineRule="auto"/>
        <w:ind w:left="360"/>
        <w:rPr>
          <w:rFonts w:cs="Calibri"/>
          <w:color w:val="212121"/>
        </w:rPr>
      </w:pPr>
      <w:r w:rsidRPr="009779D8">
        <w:rPr>
          <w:rFonts w:cs="Calibri"/>
          <w:color w:val="212121"/>
        </w:rPr>
        <w:t>Lead by example</w:t>
      </w:r>
    </w:p>
    <w:p w14:paraId="49E95BC4" w14:textId="77777777" w:rsidR="009779D8" w:rsidRPr="009779D8" w:rsidRDefault="009779D8" w:rsidP="009779D8">
      <w:pPr>
        <w:spacing w:after="0" w:line="240" w:lineRule="auto"/>
        <w:rPr>
          <w:rFonts w:ascii="Helvetica" w:hAnsi="Helvetica" w:cs="Helvetica"/>
          <w:color w:val="222222"/>
          <w:sz w:val="24"/>
          <w:szCs w:val="24"/>
        </w:rPr>
      </w:pPr>
    </w:p>
    <w:p w14:paraId="001C24FA" w14:textId="77777777" w:rsidR="00A1717C" w:rsidRDefault="008F4D58"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t xml:space="preserve">Fun Fact: </w:t>
      </w:r>
    </w:p>
    <w:p w14:paraId="7D198602" w14:textId="7B5FD117" w:rsidR="00766D5A" w:rsidRPr="007A7698" w:rsidRDefault="007A7698" w:rsidP="007A7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sidRPr="007A7698">
        <w:rPr>
          <w:rFonts w:cs="Calibri"/>
          <w:color w:val="212121"/>
          <w:shd w:val="clear" w:color="auto" w:fill="FFFFFF"/>
        </w:rPr>
        <w:t>The British royal family isn't allowed to play Monopoly.</w:t>
      </w:r>
    </w:p>
    <w:p w14:paraId="27B1EBD7" w14:textId="7A6DF204" w:rsidR="007A7698" w:rsidRDefault="007A7698" w:rsidP="007A7698">
      <w:pPr>
        <w:spacing w:after="0" w:line="240" w:lineRule="auto"/>
        <w:rPr>
          <w:rFonts w:ascii="Helvetica" w:hAnsi="Helvetica" w:cs="Helvetica"/>
          <w:color w:val="222222"/>
          <w:sz w:val="24"/>
          <w:szCs w:val="24"/>
        </w:rPr>
      </w:pPr>
    </w:p>
    <w:p w14:paraId="66EA8574" w14:textId="77777777" w:rsidR="00701CE3" w:rsidRPr="007A7698" w:rsidRDefault="00701CE3" w:rsidP="007A7698">
      <w:pPr>
        <w:spacing w:after="0" w:line="240" w:lineRule="auto"/>
        <w:rPr>
          <w:rFonts w:ascii="Helvetica" w:hAnsi="Helvetica" w:cs="Helvetica"/>
          <w:color w:val="222222"/>
          <w:sz w:val="24"/>
          <w:szCs w:val="24"/>
        </w:rPr>
      </w:pPr>
    </w:p>
    <w:p w14:paraId="405D01A7" w14:textId="77777777" w:rsidR="00701CE3" w:rsidRDefault="008F4D58" w:rsidP="00701CE3">
      <w:pPr>
        <w:spacing w:after="0" w:line="240" w:lineRule="auto"/>
        <w:ind w:right="-90" w:firstLine="8"/>
        <w:rPr>
          <w:rFonts w:cs="Calibri"/>
          <w:b/>
          <w:color w:val="996633"/>
          <w:sz w:val="24"/>
          <w:szCs w:val="24"/>
        </w:rPr>
      </w:pPr>
      <w:r w:rsidRPr="00C12839">
        <w:rPr>
          <w:b/>
          <w:color w:val="003300"/>
          <w:sz w:val="32"/>
          <w:szCs w:val="32"/>
        </w:rPr>
        <w:t>Quotes:</w:t>
      </w:r>
      <w:r w:rsidR="00C47FCE">
        <w:rPr>
          <w:b/>
          <w:color w:val="003300"/>
          <w:sz w:val="32"/>
          <w:szCs w:val="32"/>
        </w:rPr>
        <w:br/>
      </w:r>
      <w:r w:rsidR="00A60FE6">
        <w:rPr>
          <w:rFonts w:cs="Calibri"/>
          <w:b/>
          <w:color w:val="996633"/>
          <w:sz w:val="24"/>
          <w:szCs w:val="24"/>
        </w:rPr>
        <w:t>“</w:t>
      </w:r>
      <w:r w:rsidR="00701CE3" w:rsidRPr="00701CE3">
        <w:rPr>
          <w:rFonts w:cs="Calibri"/>
          <w:b/>
          <w:color w:val="996633"/>
          <w:sz w:val="24"/>
          <w:szCs w:val="24"/>
        </w:rPr>
        <w:t>Failure is the condiment that gives success its flavor</w:t>
      </w:r>
      <w:r w:rsidR="00C47FCE" w:rsidRPr="00C47FCE">
        <w:rPr>
          <w:rFonts w:cs="Calibri"/>
          <w:b/>
          <w:color w:val="996633"/>
          <w:sz w:val="24"/>
          <w:szCs w:val="24"/>
        </w:rPr>
        <w:t>.”</w:t>
      </w:r>
    </w:p>
    <w:p w14:paraId="4677C6AC" w14:textId="7174FC36" w:rsidR="00C47FCE" w:rsidRDefault="00C47FCE" w:rsidP="00701CE3">
      <w:pPr>
        <w:spacing w:after="0" w:line="240" w:lineRule="auto"/>
        <w:ind w:left="180" w:right="-90" w:hanging="86"/>
        <w:rPr>
          <w:rFonts w:cs="Calibri"/>
          <w:i/>
          <w:color w:val="996633"/>
          <w:sz w:val="24"/>
          <w:szCs w:val="24"/>
        </w:rPr>
      </w:pPr>
      <w:r w:rsidRPr="00C47FCE">
        <w:rPr>
          <w:rFonts w:cs="Calibri"/>
          <w:i/>
          <w:color w:val="996633"/>
          <w:sz w:val="24"/>
          <w:szCs w:val="24"/>
        </w:rPr>
        <w:t>― </w:t>
      </w:r>
      <w:r w:rsidR="00701CE3">
        <w:rPr>
          <w:rFonts w:cs="Calibri"/>
          <w:i/>
          <w:color w:val="996633"/>
          <w:sz w:val="24"/>
          <w:szCs w:val="24"/>
        </w:rPr>
        <w:t>Truman Capote</w:t>
      </w:r>
    </w:p>
    <w:p w14:paraId="2FFCA458" w14:textId="77777777" w:rsidR="00701CE3" w:rsidRPr="008F3093" w:rsidRDefault="00701CE3" w:rsidP="00701CE3">
      <w:pPr>
        <w:spacing w:after="0" w:line="240" w:lineRule="auto"/>
        <w:ind w:left="90" w:right="-90" w:hanging="86"/>
        <w:rPr>
          <w:rFonts w:cs="Calibri"/>
          <w:i/>
          <w:color w:val="996633"/>
        </w:rPr>
      </w:pPr>
    </w:p>
    <w:p w14:paraId="5848AF0C" w14:textId="77777777" w:rsidR="00701CE3" w:rsidRDefault="00C47FCE" w:rsidP="00701CE3">
      <w:pPr>
        <w:spacing w:after="0" w:line="240" w:lineRule="auto"/>
        <w:ind w:left="90" w:hanging="86"/>
        <w:rPr>
          <w:rFonts w:cs="Calibri"/>
          <w:b/>
          <w:color w:val="996633"/>
          <w:sz w:val="24"/>
          <w:szCs w:val="24"/>
        </w:rPr>
      </w:pPr>
      <w:r w:rsidRPr="00A60FE6">
        <w:rPr>
          <w:rFonts w:cs="Calibri"/>
          <w:b/>
          <w:color w:val="996633"/>
          <w:sz w:val="24"/>
          <w:szCs w:val="24"/>
        </w:rPr>
        <w:t>“</w:t>
      </w:r>
      <w:r w:rsidR="00701CE3" w:rsidRPr="00701CE3">
        <w:rPr>
          <w:rFonts w:cs="Calibri"/>
          <w:b/>
          <w:color w:val="996633"/>
          <w:sz w:val="24"/>
          <w:szCs w:val="24"/>
        </w:rPr>
        <w:t>If you’re going through hell, keep going</w:t>
      </w:r>
      <w:r w:rsidRPr="00A60FE6">
        <w:rPr>
          <w:rFonts w:cs="Calibri"/>
          <w:b/>
          <w:color w:val="996633"/>
          <w:sz w:val="24"/>
          <w:szCs w:val="24"/>
        </w:rPr>
        <w:t>.”</w:t>
      </w:r>
    </w:p>
    <w:p w14:paraId="68BF171C" w14:textId="2C4E70C3" w:rsidR="009B3149" w:rsidRPr="00A60FE6" w:rsidRDefault="001F2076" w:rsidP="00701CE3">
      <w:pPr>
        <w:spacing w:after="0" w:line="240" w:lineRule="auto"/>
        <w:ind w:left="180" w:hanging="86"/>
        <w:rPr>
          <w:rFonts w:cs="Calibri"/>
          <w:i/>
          <w:color w:val="996633"/>
          <w:sz w:val="24"/>
          <w:szCs w:val="24"/>
        </w:rPr>
      </w:pPr>
      <w:r w:rsidRPr="00A60FE6">
        <w:rPr>
          <w:rFonts w:cs="Calibri"/>
          <w:i/>
          <w:color w:val="996633"/>
          <w:sz w:val="24"/>
          <w:szCs w:val="24"/>
        </w:rPr>
        <w:t>― </w:t>
      </w:r>
      <w:r w:rsidR="00701CE3">
        <w:rPr>
          <w:rFonts w:cs="Calibri"/>
          <w:i/>
          <w:color w:val="996633"/>
          <w:sz w:val="24"/>
          <w:szCs w:val="24"/>
        </w:rPr>
        <w:t>Winston Churchill</w:t>
      </w:r>
    </w:p>
    <w:p w14:paraId="7B357973" w14:textId="77777777" w:rsidR="00AE3435" w:rsidRPr="00A60FE6" w:rsidRDefault="00AE3435" w:rsidP="00701CE3">
      <w:pPr>
        <w:spacing w:after="0" w:line="240" w:lineRule="auto"/>
        <w:ind w:left="90" w:hanging="86"/>
        <w:rPr>
          <w:rFonts w:cs="Calibri"/>
          <w:b/>
          <w:color w:val="996633"/>
          <w:sz w:val="24"/>
          <w:szCs w:val="24"/>
        </w:rPr>
      </w:pPr>
    </w:p>
    <w:p w14:paraId="4D81B80F" w14:textId="71FDCFB9" w:rsidR="00A1717C" w:rsidRDefault="00A60FE6" w:rsidP="00701CE3">
      <w:pPr>
        <w:spacing w:after="0" w:line="240" w:lineRule="auto"/>
        <w:ind w:left="90" w:hanging="86"/>
        <w:rPr>
          <w:rFonts w:cs="Calibri"/>
          <w:b/>
          <w:color w:val="996633"/>
          <w:sz w:val="24"/>
          <w:szCs w:val="24"/>
        </w:rPr>
      </w:pPr>
      <w:r>
        <w:rPr>
          <w:rFonts w:cs="Calibri"/>
          <w:b/>
          <w:color w:val="996633"/>
          <w:sz w:val="24"/>
          <w:szCs w:val="24"/>
        </w:rPr>
        <w:t>“</w:t>
      </w:r>
      <w:r w:rsidR="00701CE3" w:rsidRPr="00701CE3">
        <w:rPr>
          <w:rFonts w:cs="Calibri"/>
          <w:b/>
          <w:color w:val="996633"/>
          <w:sz w:val="24"/>
          <w:szCs w:val="24"/>
        </w:rPr>
        <w:t>I hated every minute of training, but I said, “Don’t quit. Suffer now and live the rest of your life as a champion.</w:t>
      </w:r>
      <w:r w:rsidR="00766D5A">
        <w:rPr>
          <w:rFonts w:cs="Calibri"/>
          <w:b/>
          <w:color w:val="996633"/>
          <w:sz w:val="24"/>
          <w:szCs w:val="24"/>
        </w:rPr>
        <w:t>”</w:t>
      </w:r>
    </w:p>
    <w:p w14:paraId="559D280B" w14:textId="589B2029" w:rsidR="00AE3435" w:rsidRDefault="00A1717C" w:rsidP="00701CE3">
      <w:pPr>
        <w:spacing w:after="0" w:line="240" w:lineRule="auto"/>
        <w:ind w:left="180" w:hanging="86"/>
        <w:rPr>
          <w:rStyle w:val="Emphasis"/>
          <w:rFonts w:ascii="Arial" w:hAnsi="Arial" w:cs="Arial"/>
          <w:color w:val="333333"/>
          <w:bdr w:val="none" w:sz="0" w:space="0" w:color="auto" w:frame="1"/>
          <w:shd w:val="clear" w:color="auto" w:fill="FFFFFF"/>
        </w:rPr>
      </w:pPr>
      <w:r w:rsidRPr="009B3149">
        <w:rPr>
          <w:rFonts w:cs="Calibri"/>
          <w:i/>
          <w:color w:val="996633"/>
          <w:sz w:val="24"/>
          <w:szCs w:val="24"/>
        </w:rPr>
        <w:t>―</w:t>
      </w:r>
      <w:r w:rsidR="00D71A83">
        <w:rPr>
          <w:rFonts w:cs="Calibri"/>
          <w:i/>
          <w:color w:val="996633"/>
          <w:sz w:val="24"/>
          <w:szCs w:val="24"/>
        </w:rPr>
        <w:t xml:space="preserve"> Muhammed Ali</w:t>
      </w:r>
    </w:p>
    <w:p w14:paraId="65D46C63" w14:textId="77777777" w:rsidR="00AE3435" w:rsidRDefault="00AE3435" w:rsidP="00701CE3">
      <w:pPr>
        <w:spacing w:after="0" w:line="240" w:lineRule="auto"/>
        <w:ind w:left="90" w:hanging="86"/>
        <w:rPr>
          <w:rStyle w:val="Emphasis"/>
          <w:rFonts w:ascii="Arial" w:hAnsi="Arial" w:cs="Arial"/>
          <w:color w:val="333333"/>
          <w:bdr w:val="none" w:sz="0" w:space="0" w:color="auto" w:frame="1"/>
          <w:shd w:val="clear" w:color="auto" w:fill="FFFFFF"/>
        </w:rPr>
      </w:pPr>
    </w:p>
    <w:p w14:paraId="6A251A2C" w14:textId="5569E8C1" w:rsidR="00A60FE6" w:rsidRDefault="00A60FE6" w:rsidP="00701CE3">
      <w:pPr>
        <w:spacing w:after="0" w:line="240" w:lineRule="auto"/>
        <w:ind w:left="90" w:hanging="86"/>
        <w:rPr>
          <w:rFonts w:cs="Calibri"/>
          <w:b/>
          <w:color w:val="996633"/>
          <w:sz w:val="24"/>
          <w:szCs w:val="24"/>
        </w:rPr>
      </w:pPr>
      <w:r>
        <w:rPr>
          <w:rFonts w:cs="Calibri"/>
          <w:b/>
          <w:color w:val="996633"/>
          <w:sz w:val="24"/>
          <w:szCs w:val="24"/>
        </w:rPr>
        <w:t>“</w:t>
      </w:r>
      <w:r w:rsidR="002719D5" w:rsidRPr="002719D5">
        <w:rPr>
          <w:rFonts w:cs="Calibri"/>
          <w:b/>
          <w:color w:val="996633"/>
          <w:sz w:val="24"/>
          <w:szCs w:val="24"/>
        </w:rPr>
        <w:t>Although the world is full of suffering, it is full also of the overcoming of it.</w:t>
      </w:r>
      <w:r>
        <w:rPr>
          <w:rFonts w:cs="Calibri"/>
          <w:b/>
          <w:color w:val="996633"/>
          <w:sz w:val="24"/>
          <w:szCs w:val="24"/>
        </w:rPr>
        <w:t>”</w:t>
      </w:r>
    </w:p>
    <w:p w14:paraId="71D62C9E" w14:textId="317ACB60" w:rsidR="00AE3435" w:rsidRPr="00A60FE6" w:rsidRDefault="00A60FE6" w:rsidP="002719D5">
      <w:pPr>
        <w:spacing w:after="0" w:line="240" w:lineRule="auto"/>
        <w:ind w:left="180" w:hanging="90"/>
        <w:rPr>
          <w:rFonts w:cs="Calibri"/>
          <w:b/>
          <w:bCs/>
          <w:i/>
          <w:color w:val="996633"/>
          <w:sz w:val="24"/>
          <w:szCs w:val="24"/>
        </w:rPr>
      </w:pPr>
      <w:r w:rsidRPr="009B3149">
        <w:rPr>
          <w:rFonts w:cs="Calibri"/>
          <w:i/>
          <w:color w:val="996633"/>
          <w:sz w:val="24"/>
          <w:szCs w:val="24"/>
        </w:rPr>
        <w:t>―</w:t>
      </w:r>
      <w:r w:rsidR="008C7B49">
        <w:rPr>
          <w:rFonts w:cs="Calibri"/>
          <w:i/>
          <w:color w:val="996633"/>
          <w:sz w:val="24"/>
          <w:szCs w:val="24"/>
        </w:rPr>
        <w:t xml:space="preserve"> </w:t>
      </w:r>
      <w:r w:rsidR="002719D5">
        <w:rPr>
          <w:rFonts w:cs="Calibri"/>
          <w:i/>
          <w:color w:val="996633"/>
          <w:sz w:val="24"/>
          <w:szCs w:val="24"/>
        </w:rPr>
        <w:t>Helen Keller</w:t>
      </w:r>
    </w:p>
    <w:p w14:paraId="4FC38873" w14:textId="1B569106" w:rsidR="00AE3435" w:rsidRDefault="00AE3435" w:rsidP="00701CE3">
      <w:pPr>
        <w:spacing w:after="0" w:line="240" w:lineRule="auto"/>
        <w:ind w:left="90" w:hanging="86"/>
        <w:rPr>
          <w:rFonts w:cs="Calibri"/>
          <w:i/>
          <w:color w:val="996633"/>
          <w:sz w:val="24"/>
          <w:szCs w:val="24"/>
        </w:rPr>
      </w:pPr>
    </w:p>
    <w:p w14:paraId="5399B69D" w14:textId="43893CD6" w:rsidR="008C7B49" w:rsidRDefault="00AE3435" w:rsidP="00701CE3">
      <w:pPr>
        <w:spacing w:after="0" w:line="240" w:lineRule="auto"/>
        <w:ind w:left="90" w:hanging="86"/>
        <w:rPr>
          <w:rFonts w:cs="Calibri"/>
          <w:b/>
          <w:color w:val="996633"/>
          <w:sz w:val="24"/>
          <w:szCs w:val="24"/>
        </w:rPr>
      </w:pPr>
      <w:r w:rsidRPr="008C7B49">
        <w:rPr>
          <w:rFonts w:cs="Calibri"/>
          <w:b/>
          <w:color w:val="996633"/>
          <w:sz w:val="24"/>
          <w:szCs w:val="24"/>
        </w:rPr>
        <w:t>“</w:t>
      </w:r>
      <w:r w:rsidR="00183404" w:rsidRPr="00183404">
        <w:rPr>
          <w:rFonts w:cs="Calibri"/>
          <w:b/>
          <w:color w:val="996633"/>
          <w:sz w:val="24"/>
          <w:szCs w:val="24"/>
        </w:rPr>
        <w:t>Always bear in mind that your own resolution to success is more important than any other one thing</w:t>
      </w:r>
      <w:r w:rsidR="00766D5A">
        <w:rPr>
          <w:rFonts w:cs="Calibri"/>
          <w:b/>
          <w:color w:val="996633"/>
          <w:sz w:val="24"/>
          <w:szCs w:val="24"/>
        </w:rPr>
        <w:t>.</w:t>
      </w:r>
      <w:r w:rsidRPr="00A1717C">
        <w:rPr>
          <w:rFonts w:cs="Calibri"/>
          <w:b/>
          <w:color w:val="996633"/>
          <w:sz w:val="24"/>
          <w:szCs w:val="24"/>
        </w:rPr>
        <w:t>”</w:t>
      </w:r>
    </w:p>
    <w:p w14:paraId="63066693" w14:textId="4B8EE237" w:rsidR="00AE3435" w:rsidRPr="008C7B49" w:rsidRDefault="008C7B49" w:rsidP="00D71A83">
      <w:pPr>
        <w:spacing w:after="0" w:line="240" w:lineRule="auto"/>
        <w:ind w:left="180" w:hanging="90"/>
        <w:rPr>
          <w:rFonts w:cs="Calibri"/>
          <w:bCs/>
          <w:i/>
          <w:color w:val="996633"/>
          <w:sz w:val="24"/>
          <w:szCs w:val="24"/>
        </w:rPr>
      </w:pPr>
      <w:r w:rsidRPr="008C7B49">
        <w:rPr>
          <w:rFonts w:cs="Calibri"/>
          <w:i/>
          <w:color w:val="996633"/>
          <w:sz w:val="24"/>
          <w:szCs w:val="24"/>
        </w:rPr>
        <w:t xml:space="preserve">― </w:t>
      </w:r>
      <w:r w:rsidR="00D71A83">
        <w:rPr>
          <w:rFonts w:cs="Calibri"/>
          <w:bCs/>
          <w:i/>
          <w:color w:val="996633"/>
          <w:sz w:val="24"/>
          <w:szCs w:val="24"/>
        </w:rPr>
        <w:t>Abraham Lincoln</w:t>
      </w:r>
    </w:p>
    <w:p w14:paraId="26B8611B" w14:textId="77777777" w:rsidR="00A1717C" w:rsidRPr="009B3149" w:rsidRDefault="00A1717C" w:rsidP="00AE3435">
      <w:pPr>
        <w:spacing w:after="0" w:line="240" w:lineRule="auto"/>
        <w:ind w:left="90" w:hanging="90"/>
        <w:rPr>
          <w:rFonts w:cs="Calibri"/>
          <w:i/>
          <w:color w:val="996633"/>
          <w:sz w:val="24"/>
          <w:szCs w:val="24"/>
        </w:rPr>
      </w:pPr>
    </w:p>
    <w:p w14:paraId="0B7AFFF5" w14:textId="77777777" w:rsidR="00546372" w:rsidRDefault="00546372" w:rsidP="00037C13">
      <w:pPr>
        <w:rPr>
          <w:rFonts w:ascii="Georgia" w:hAnsi="Georgia"/>
          <w:color w:val="181818"/>
          <w:sz w:val="21"/>
          <w:szCs w:val="21"/>
          <w:shd w:val="clear" w:color="auto" w:fill="FFFFFF"/>
        </w:rPr>
      </w:pPr>
    </w:p>
    <w:p w14:paraId="76701813" w14:textId="4C1CD429" w:rsidR="009779D8" w:rsidRDefault="009779D8" w:rsidP="00EE44F7">
      <w:pPr>
        <w:spacing w:before="240"/>
        <w:rPr>
          <w:rFonts w:cs="Segoe UI"/>
          <w:b/>
          <w:color w:val="003300"/>
          <w:sz w:val="32"/>
          <w:szCs w:val="32"/>
        </w:rPr>
      </w:pPr>
    </w:p>
    <w:p w14:paraId="637B3877" w14:textId="59B4222B" w:rsidR="009779D8" w:rsidRDefault="008F4D58" w:rsidP="00977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Pr>
          <w:rFonts w:cs="Segoe UI"/>
          <w:b/>
          <w:color w:val="003300"/>
          <w:sz w:val="32"/>
          <w:szCs w:val="32"/>
        </w:rPr>
        <w:t>CEO Corner</w:t>
      </w:r>
      <w:r w:rsidR="00766D5A">
        <w:rPr>
          <w:rFonts w:cs="Segoe UI"/>
          <w:b/>
          <w:color w:val="003300"/>
          <w:sz w:val="32"/>
          <w:szCs w:val="32"/>
        </w:rPr>
        <w:br/>
      </w:r>
      <w:r w:rsidR="009779D8" w:rsidRPr="009779D8">
        <w:rPr>
          <w:rFonts w:cs="Calibri"/>
          <w:color w:val="212121"/>
          <w:shd w:val="clear" w:color="auto" w:fill="FFFFFF"/>
        </w:rPr>
        <w:t>A devastating fire isn’t something anyone ever wants to have occur. The good news is that no one, including the firefighters that responded</w:t>
      </w:r>
      <w:r w:rsidR="009779D8">
        <w:rPr>
          <w:rFonts w:cs="Calibri"/>
          <w:color w:val="212121"/>
          <w:shd w:val="clear" w:color="auto" w:fill="FFFFFF"/>
        </w:rPr>
        <w:t>,</w:t>
      </w:r>
      <w:r w:rsidR="009779D8" w:rsidRPr="009779D8">
        <w:rPr>
          <w:rFonts w:cs="Calibri"/>
          <w:color w:val="212121"/>
          <w:shd w:val="clear" w:color="auto" w:fill="FFFFFF"/>
        </w:rPr>
        <w:t xml:space="preserve"> was hurt. The bad news is it will take time and effort to fully recover from the fire. Hats off to Tim </w:t>
      </w:r>
      <w:proofErr w:type="spellStart"/>
      <w:r w:rsidR="009779D8" w:rsidRPr="009779D8">
        <w:rPr>
          <w:rFonts w:cs="Calibri"/>
          <w:color w:val="212121"/>
          <w:shd w:val="clear" w:color="auto" w:fill="FFFFFF"/>
        </w:rPr>
        <w:t>Kiick</w:t>
      </w:r>
      <w:proofErr w:type="spellEnd"/>
      <w:r w:rsidR="009779D8" w:rsidRPr="009779D8">
        <w:rPr>
          <w:rFonts w:cs="Calibri"/>
          <w:color w:val="212121"/>
          <w:shd w:val="clear" w:color="auto" w:fill="FFFFFF"/>
        </w:rPr>
        <w:t xml:space="preserve"> and the management team for everything they’ve done to work towards becoming fully operational in less than two months. We don’t know what caused the fire, but going forward it’s critical that everyone </w:t>
      </w:r>
      <w:r w:rsidR="009779D8">
        <w:rPr>
          <w:rFonts w:cs="Calibri"/>
          <w:color w:val="212121"/>
          <w:shd w:val="clear" w:color="auto" w:fill="FFFFFF"/>
        </w:rPr>
        <w:t xml:space="preserve">performs </w:t>
      </w:r>
      <w:r w:rsidR="009779D8" w:rsidRPr="009779D8">
        <w:rPr>
          <w:rFonts w:cs="Calibri"/>
          <w:color w:val="212121"/>
          <w:shd w:val="clear" w:color="auto" w:fill="FFFFFF"/>
        </w:rPr>
        <w:t xml:space="preserve">the required housekeeping </w:t>
      </w:r>
      <w:r w:rsidR="009779D8">
        <w:rPr>
          <w:rFonts w:cs="Calibri"/>
          <w:color w:val="212121"/>
          <w:shd w:val="clear" w:color="auto" w:fill="FFFFFF"/>
        </w:rPr>
        <w:t xml:space="preserve">duties </w:t>
      </w:r>
      <w:r w:rsidR="009779D8" w:rsidRPr="009779D8">
        <w:rPr>
          <w:rFonts w:cs="Calibri"/>
          <w:color w:val="212121"/>
          <w:shd w:val="clear" w:color="auto" w:fill="FFFFFF"/>
        </w:rPr>
        <w:t xml:space="preserve">at the end of each shift, </w:t>
      </w:r>
      <w:r w:rsidR="009779D8">
        <w:rPr>
          <w:rFonts w:cs="Calibri"/>
          <w:color w:val="212121"/>
          <w:shd w:val="clear" w:color="auto" w:fill="FFFFFF"/>
        </w:rPr>
        <w:t xml:space="preserve">such as </w:t>
      </w:r>
      <w:r w:rsidR="009779D8" w:rsidRPr="009779D8">
        <w:rPr>
          <w:rFonts w:cs="Calibri"/>
          <w:color w:val="212121"/>
          <w:shd w:val="clear" w:color="auto" w:fill="FFFFFF"/>
        </w:rPr>
        <w:t xml:space="preserve">cleaning up debris and sawdust. Please report any machinery issues, particularly those that are electrical in nature. Finally, everyone should know where to go in the event of a fire during operating hours. If this </w:t>
      </w:r>
      <w:r w:rsidR="009779D8">
        <w:rPr>
          <w:rFonts w:cs="Calibri"/>
          <w:color w:val="212121"/>
          <w:shd w:val="clear" w:color="auto" w:fill="FFFFFF"/>
        </w:rPr>
        <w:t xml:space="preserve">had </w:t>
      </w:r>
      <w:r w:rsidR="009779D8" w:rsidRPr="009779D8">
        <w:rPr>
          <w:rFonts w:cs="Calibri"/>
          <w:color w:val="212121"/>
          <w:shd w:val="clear" w:color="auto" w:fill="FFFFFF"/>
        </w:rPr>
        <w:t xml:space="preserve">occurred during work, management would have needed to take a headcount to </w:t>
      </w:r>
      <w:r w:rsidR="007A7698">
        <w:rPr>
          <w:rFonts w:cs="Calibri"/>
          <w:color w:val="212121"/>
          <w:shd w:val="clear" w:color="auto" w:fill="FFFFFF"/>
        </w:rPr>
        <w:t>e</w:t>
      </w:r>
      <w:r w:rsidR="009779D8" w:rsidRPr="009779D8">
        <w:rPr>
          <w:rFonts w:cs="Calibri"/>
          <w:color w:val="212121"/>
          <w:shd w:val="clear" w:color="auto" w:fill="FFFFFF"/>
        </w:rPr>
        <w:t xml:space="preserve">nsure everyone was accounted for. The drills we do may seem </w:t>
      </w:r>
      <w:r w:rsidR="00CD3C32">
        <w:rPr>
          <w:rFonts w:cs="Calibri"/>
          <w:color w:val="212121"/>
          <w:shd w:val="clear" w:color="auto" w:fill="FFFFFF"/>
        </w:rPr>
        <w:t>tedious</w:t>
      </w:r>
      <w:r w:rsidR="009779D8" w:rsidRPr="009779D8">
        <w:rPr>
          <w:rFonts w:cs="Calibri"/>
          <w:color w:val="212121"/>
          <w:shd w:val="clear" w:color="auto" w:fill="FFFFFF"/>
        </w:rPr>
        <w:t xml:space="preserve">, but if </w:t>
      </w:r>
      <w:r w:rsidR="00CD3C32">
        <w:rPr>
          <w:rFonts w:cs="Calibri"/>
          <w:color w:val="212121"/>
          <w:shd w:val="clear" w:color="auto" w:fill="FFFFFF"/>
        </w:rPr>
        <w:t xml:space="preserve">they </w:t>
      </w:r>
      <w:r w:rsidR="009779D8" w:rsidRPr="009779D8">
        <w:rPr>
          <w:rFonts w:cs="Calibri"/>
          <w:color w:val="212121"/>
          <w:shd w:val="clear" w:color="auto" w:fill="FFFFFF"/>
        </w:rPr>
        <w:t xml:space="preserve">can save </w:t>
      </w:r>
      <w:r w:rsidR="009779D8">
        <w:rPr>
          <w:rFonts w:cs="Calibri"/>
          <w:color w:val="212121"/>
          <w:shd w:val="clear" w:color="auto" w:fill="FFFFFF"/>
        </w:rPr>
        <w:t xml:space="preserve">a </w:t>
      </w:r>
      <w:r w:rsidR="009779D8" w:rsidRPr="009779D8">
        <w:rPr>
          <w:rFonts w:cs="Calibri"/>
          <w:color w:val="212121"/>
          <w:shd w:val="clear" w:color="auto" w:fill="FFFFFF"/>
        </w:rPr>
        <w:t xml:space="preserve">life, </w:t>
      </w:r>
      <w:r w:rsidR="009779D8">
        <w:rPr>
          <w:rFonts w:cs="Calibri"/>
          <w:color w:val="212121"/>
          <w:shd w:val="clear" w:color="auto" w:fill="FFFFFF"/>
        </w:rPr>
        <w:t xml:space="preserve">they’re </w:t>
      </w:r>
      <w:r w:rsidR="009779D8" w:rsidRPr="009779D8">
        <w:rPr>
          <w:rFonts w:cs="Calibri"/>
          <w:color w:val="212121"/>
          <w:shd w:val="clear" w:color="auto" w:fill="FFFFFF"/>
        </w:rPr>
        <w:t xml:space="preserve">certainly worth it! </w:t>
      </w:r>
    </w:p>
    <w:p w14:paraId="13A649F4" w14:textId="77777777" w:rsidR="009779D8" w:rsidRPr="009779D8" w:rsidRDefault="009779D8" w:rsidP="00977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p>
    <w:p w14:paraId="6F8A3A70" w14:textId="79211D8D" w:rsidR="00C92F5E" w:rsidRPr="009779D8" w:rsidRDefault="009779D8" w:rsidP="00977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sidRPr="009779D8">
        <w:rPr>
          <w:rFonts w:cs="Calibri"/>
          <w:color w:val="212121"/>
          <w:shd w:val="clear" w:color="auto" w:fill="FFFFFF"/>
        </w:rPr>
        <w:t xml:space="preserve">Moving on, we have each </w:t>
      </w:r>
      <w:r w:rsidR="00CD3C32">
        <w:rPr>
          <w:rFonts w:cs="Calibri"/>
          <w:color w:val="212121"/>
          <w:shd w:val="clear" w:color="auto" w:fill="FFFFFF"/>
        </w:rPr>
        <w:t xml:space="preserve">business </w:t>
      </w:r>
      <w:bookmarkStart w:id="0" w:name="_GoBack"/>
      <w:bookmarkEnd w:id="0"/>
      <w:r w:rsidRPr="009779D8">
        <w:rPr>
          <w:rFonts w:cs="Calibri"/>
          <w:color w:val="212121"/>
          <w:shd w:val="clear" w:color="auto" w:fill="FFFFFF"/>
        </w:rPr>
        <w:t xml:space="preserve">entity competing in a sandwich sale fundraiser in conjunction with the Berk’s County Alzheimer’s Walk on October 6th at the PSU Berks Campus. Please consider participating as it ties into </w:t>
      </w:r>
      <w:r w:rsidR="007A7698">
        <w:rPr>
          <w:rFonts w:cs="Calibri"/>
          <w:color w:val="212121"/>
          <w:shd w:val="clear" w:color="auto" w:fill="FFFFFF"/>
        </w:rPr>
        <w:t>the Core Value of the Quarter</w:t>
      </w:r>
      <w:r w:rsidRPr="009779D8">
        <w:rPr>
          <w:rFonts w:cs="Calibri"/>
          <w:color w:val="212121"/>
          <w:shd w:val="clear" w:color="auto" w:fill="FFFFFF"/>
        </w:rPr>
        <w:t>.</w:t>
      </w:r>
      <w:r w:rsidR="00C92F5E" w:rsidRPr="009779D8">
        <w:rPr>
          <w:rFonts w:cs="Calibri"/>
          <w:color w:val="212121"/>
          <w:shd w:val="clear" w:color="auto" w:fill="FFFFFF"/>
        </w:rPr>
        <w:t> </w:t>
      </w:r>
    </w:p>
    <w:p w14:paraId="62CF0F8F" w14:textId="6D206399" w:rsidR="00A1717C" w:rsidRPr="00BC59FA" w:rsidRDefault="00A1717C" w:rsidP="00A1717C">
      <w:pPr>
        <w:spacing w:after="0" w:line="240" w:lineRule="auto"/>
        <w:ind w:left="90" w:hanging="90"/>
        <w:rPr>
          <w:rFonts w:cs="Calibri"/>
          <w:color w:val="212121"/>
        </w:rPr>
      </w:pPr>
    </w:p>
    <w:p w14:paraId="6BBD3BE3" w14:textId="0D2F83AF" w:rsidR="008F4D58" w:rsidRPr="009B3149" w:rsidRDefault="00D71A83" w:rsidP="007D6863">
      <w:pPr>
        <w:rPr>
          <w:rFonts w:cs="Segoe UI"/>
          <w:b/>
          <w:color w:val="003300"/>
          <w:sz w:val="32"/>
          <w:szCs w:val="32"/>
        </w:rPr>
      </w:pPr>
      <w:r>
        <w:rPr>
          <w:rFonts w:cs="Segoe UI"/>
          <w:b/>
          <w:noProof/>
          <w:color w:val="003300"/>
          <w:sz w:val="32"/>
          <w:szCs w:val="32"/>
        </w:rPr>
        <w:drawing>
          <wp:inline distT="0" distB="0" distL="0" distR="0" wp14:anchorId="72DB9821" wp14:editId="7A41AE02">
            <wp:extent cx="342900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40.JPG"/>
                    <pic:cNvPicPr/>
                  </pic:nvPicPr>
                  <pic:blipFill>
                    <a:blip r:embed="rId9"/>
                    <a:stretch>
                      <a:fillRect/>
                    </a:stretch>
                  </pic:blipFill>
                  <pic:spPr>
                    <a:xfrm>
                      <a:off x="0" y="0"/>
                      <a:ext cx="3429000" cy="1664970"/>
                    </a:xfrm>
                    <a:prstGeom prst="rect">
                      <a:avLst/>
                    </a:prstGeom>
                  </pic:spPr>
                </pic:pic>
              </a:graphicData>
            </a:graphic>
          </wp:inline>
        </w:drawing>
      </w:r>
    </w:p>
    <w:sectPr w:rsidR="008F4D58" w:rsidRPr="009B3149" w:rsidSect="00C47FCE">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EA5B" w14:textId="77777777" w:rsidR="000A183B" w:rsidRDefault="000A183B" w:rsidP="00B84806">
      <w:pPr>
        <w:spacing w:after="0" w:line="240" w:lineRule="auto"/>
      </w:pPr>
      <w:r>
        <w:separator/>
      </w:r>
    </w:p>
  </w:endnote>
  <w:endnote w:type="continuationSeparator" w:id="0">
    <w:p w14:paraId="00509C0D" w14:textId="77777777" w:rsidR="000A183B" w:rsidRDefault="000A183B"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EC07" w14:textId="77777777" w:rsidR="008F4D58" w:rsidRDefault="008F4D58" w:rsidP="00B84806">
    <w:pPr>
      <w:jc w:val="center"/>
      <w:rPr>
        <w:b/>
        <w:color w:val="996633"/>
        <w:sz w:val="18"/>
        <w:szCs w:val="18"/>
      </w:rPr>
    </w:pPr>
  </w:p>
  <w:p w14:paraId="2D1EBD35" w14:textId="6F893046" w:rsidR="008F4D58" w:rsidRDefault="008F4D58" w:rsidP="00B84806">
    <w:pPr>
      <w:jc w:val="center"/>
    </w:pPr>
    <w:r w:rsidRPr="00B84806">
      <w:rPr>
        <w:b/>
        <w:color w:val="996633"/>
        <w:sz w:val="18"/>
        <w:szCs w:val="18"/>
      </w:rPr>
      <w:t>Q</w:t>
    </w:r>
    <w:r w:rsidR="00D71A83">
      <w:rPr>
        <w:b/>
        <w:color w:val="996633"/>
        <w:sz w:val="18"/>
        <w:szCs w:val="18"/>
      </w:rPr>
      <w:t>3</w:t>
    </w:r>
    <w:r w:rsidRPr="00B84806">
      <w:rPr>
        <w:b/>
        <w:color w:val="996633"/>
        <w:sz w:val="18"/>
        <w:szCs w:val="18"/>
      </w:rPr>
      <w:t xml:space="preserve"> 201</w:t>
    </w:r>
    <w:r w:rsidR="00D71A83">
      <w:rPr>
        <w:b/>
        <w:color w:val="996633"/>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CCCC" w14:textId="77777777" w:rsidR="000A183B" w:rsidRDefault="000A183B" w:rsidP="00B84806">
      <w:pPr>
        <w:spacing w:after="0" w:line="240" w:lineRule="auto"/>
      </w:pPr>
      <w:r>
        <w:separator/>
      </w:r>
    </w:p>
  </w:footnote>
  <w:footnote w:type="continuationSeparator" w:id="0">
    <w:p w14:paraId="4977FD61" w14:textId="77777777" w:rsidR="000A183B" w:rsidRDefault="000A183B" w:rsidP="00B8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8A6"/>
    <w:multiLevelType w:val="multilevel"/>
    <w:tmpl w:val="0E9A827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70509B"/>
    <w:multiLevelType w:val="multilevel"/>
    <w:tmpl w:val="4450FD34"/>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1AD16D8"/>
    <w:multiLevelType w:val="hybridMultilevel"/>
    <w:tmpl w:val="207473F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1B616B"/>
    <w:multiLevelType w:val="hybridMultilevel"/>
    <w:tmpl w:val="0CAED59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DF3F1B"/>
    <w:multiLevelType w:val="multilevel"/>
    <w:tmpl w:val="57F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42917"/>
    <w:multiLevelType w:val="hybridMultilevel"/>
    <w:tmpl w:val="3928224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9D10C0"/>
    <w:multiLevelType w:val="multilevel"/>
    <w:tmpl w:val="A8E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3D2FE0"/>
    <w:multiLevelType w:val="hybridMultilevel"/>
    <w:tmpl w:val="BF62C4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F6662D"/>
    <w:multiLevelType w:val="hybridMultilevel"/>
    <w:tmpl w:val="2E700E26"/>
    <w:lvl w:ilvl="0" w:tplc="5982416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1AF706C"/>
    <w:multiLevelType w:val="multilevel"/>
    <w:tmpl w:val="63449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570F8A"/>
    <w:multiLevelType w:val="hybridMultilevel"/>
    <w:tmpl w:val="B5FAB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C604903"/>
    <w:multiLevelType w:val="multilevel"/>
    <w:tmpl w:val="69044D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0"/>
  </w:num>
  <w:num w:numId="4">
    <w:abstractNumId w:val="8"/>
  </w:num>
  <w:num w:numId="5">
    <w:abstractNumId w:val="3"/>
  </w:num>
  <w:num w:numId="6">
    <w:abstractNumId w:val="2"/>
  </w:num>
  <w:num w:numId="7">
    <w:abstractNumId w:val="5"/>
  </w:num>
  <w:num w:numId="8">
    <w:abstractNumId w:val="1"/>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2"/>
    <w:rsid w:val="00037C13"/>
    <w:rsid w:val="000741B6"/>
    <w:rsid w:val="000A183B"/>
    <w:rsid w:val="000A6374"/>
    <w:rsid w:val="000C403D"/>
    <w:rsid w:val="000D1928"/>
    <w:rsid w:val="000D5F73"/>
    <w:rsid w:val="000F5558"/>
    <w:rsid w:val="0011259F"/>
    <w:rsid w:val="00117BB5"/>
    <w:rsid w:val="001345F4"/>
    <w:rsid w:val="00153181"/>
    <w:rsid w:val="00157726"/>
    <w:rsid w:val="00183404"/>
    <w:rsid w:val="00191205"/>
    <w:rsid w:val="001C41F8"/>
    <w:rsid w:val="001F2076"/>
    <w:rsid w:val="001F5BBC"/>
    <w:rsid w:val="00270F99"/>
    <w:rsid w:val="002719D5"/>
    <w:rsid w:val="00272B68"/>
    <w:rsid w:val="00275B49"/>
    <w:rsid w:val="00275D58"/>
    <w:rsid w:val="002A58FB"/>
    <w:rsid w:val="002B3ED4"/>
    <w:rsid w:val="002B42DA"/>
    <w:rsid w:val="002B4A6D"/>
    <w:rsid w:val="002C5D8C"/>
    <w:rsid w:val="002D3A21"/>
    <w:rsid w:val="002E2C82"/>
    <w:rsid w:val="002F15CC"/>
    <w:rsid w:val="00300CF7"/>
    <w:rsid w:val="003329EB"/>
    <w:rsid w:val="003411F2"/>
    <w:rsid w:val="00373DFD"/>
    <w:rsid w:val="0038351F"/>
    <w:rsid w:val="00383D10"/>
    <w:rsid w:val="003A56EB"/>
    <w:rsid w:val="003A7EB5"/>
    <w:rsid w:val="003B07CE"/>
    <w:rsid w:val="003B517E"/>
    <w:rsid w:val="003C5BC2"/>
    <w:rsid w:val="00427DD3"/>
    <w:rsid w:val="00441DDC"/>
    <w:rsid w:val="00463BA4"/>
    <w:rsid w:val="00472450"/>
    <w:rsid w:val="00495904"/>
    <w:rsid w:val="004B22DB"/>
    <w:rsid w:val="004B335C"/>
    <w:rsid w:val="004D3505"/>
    <w:rsid w:val="004F0AC9"/>
    <w:rsid w:val="00546372"/>
    <w:rsid w:val="00554648"/>
    <w:rsid w:val="0056038E"/>
    <w:rsid w:val="005D46D9"/>
    <w:rsid w:val="005F436C"/>
    <w:rsid w:val="00600EE4"/>
    <w:rsid w:val="00623EFF"/>
    <w:rsid w:val="0066406E"/>
    <w:rsid w:val="006C1A2F"/>
    <w:rsid w:val="00701CE3"/>
    <w:rsid w:val="007371EC"/>
    <w:rsid w:val="00765525"/>
    <w:rsid w:val="00766D5A"/>
    <w:rsid w:val="00774E76"/>
    <w:rsid w:val="00790848"/>
    <w:rsid w:val="007A7698"/>
    <w:rsid w:val="007D6863"/>
    <w:rsid w:val="007F00D2"/>
    <w:rsid w:val="0084007E"/>
    <w:rsid w:val="00845FF1"/>
    <w:rsid w:val="008959EC"/>
    <w:rsid w:val="008C7B49"/>
    <w:rsid w:val="008D2C24"/>
    <w:rsid w:val="008F3093"/>
    <w:rsid w:val="008F4D58"/>
    <w:rsid w:val="00914C77"/>
    <w:rsid w:val="0091729C"/>
    <w:rsid w:val="00922E38"/>
    <w:rsid w:val="00935338"/>
    <w:rsid w:val="009626D6"/>
    <w:rsid w:val="009779D8"/>
    <w:rsid w:val="0098311E"/>
    <w:rsid w:val="009971E2"/>
    <w:rsid w:val="009A51F5"/>
    <w:rsid w:val="009B3149"/>
    <w:rsid w:val="009C1783"/>
    <w:rsid w:val="009E6804"/>
    <w:rsid w:val="00A1717C"/>
    <w:rsid w:val="00A5045E"/>
    <w:rsid w:val="00A51DB0"/>
    <w:rsid w:val="00A56B20"/>
    <w:rsid w:val="00A60FE6"/>
    <w:rsid w:val="00A637F3"/>
    <w:rsid w:val="00A6469E"/>
    <w:rsid w:val="00A75F1F"/>
    <w:rsid w:val="00A8223D"/>
    <w:rsid w:val="00AC6A6E"/>
    <w:rsid w:val="00AE3435"/>
    <w:rsid w:val="00B27373"/>
    <w:rsid w:val="00B42C5B"/>
    <w:rsid w:val="00B84806"/>
    <w:rsid w:val="00BA3F83"/>
    <w:rsid w:val="00BA6CAD"/>
    <w:rsid w:val="00BC59FA"/>
    <w:rsid w:val="00BF2192"/>
    <w:rsid w:val="00BF56A3"/>
    <w:rsid w:val="00C12839"/>
    <w:rsid w:val="00C402CF"/>
    <w:rsid w:val="00C47FCE"/>
    <w:rsid w:val="00C92F5E"/>
    <w:rsid w:val="00C95B52"/>
    <w:rsid w:val="00CA068F"/>
    <w:rsid w:val="00CB54F6"/>
    <w:rsid w:val="00CC5B37"/>
    <w:rsid w:val="00CD3C32"/>
    <w:rsid w:val="00CE1B74"/>
    <w:rsid w:val="00D26C91"/>
    <w:rsid w:val="00D3037B"/>
    <w:rsid w:val="00D6208A"/>
    <w:rsid w:val="00D6735A"/>
    <w:rsid w:val="00D71A83"/>
    <w:rsid w:val="00E17293"/>
    <w:rsid w:val="00E406AB"/>
    <w:rsid w:val="00E41D7D"/>
    <w:rsid w:val="00E44931"/>
    <w:rsid w:val="00EA1E75"/>
    <w:rsid w:val="00EA2D5B"/>
    <w:rsid w:val="00EA3AFF"/>
    <w:rsid w:val="00ED10D0"/>
    <w:rsid w:val="00EE44F7"/>
    <w:rsid w:val="00F053FF"/>
    <w:rsid w:val="00F47F0C"/>
    <w:rsid w:val="00F80E9A"/>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9C9A"/>
  <w14:defaultImageDpi w14:val="0"/>
  <w15:docId w15:val="{36B49033-60DA-4395-A41A-1FDC9917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A068F"/>
    <w:rPr>
      <w:rFonts w:ascii="Times New Roman" w:hAnsi="Times New Roman"/>
      <w:b/>
      <w:kern w:val="36"/>
      <w:sz w:val="48"/>
    </w:rPr>
  </w:style>
  <w:style w:type="character" w:customStyle="1" w:styleId="Heading3Char">
    <w:name w:val="Heading 3 Char"/>
    <w:link w:val="Heading3"/>
    <w:uiPriority w:val="9"/>
    <w:locked/>
    <w:rsid w:val="00EA2D5B"/>
    <w:rPr>
      <w:rFonts w:ascii="Cambria" w:hAnsi="Cambria"/>
      <w:color w:val="243F60"/>
      <w:sz w:val="24"/>
    </w:rPr>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06"/>
    <w:rPr>
      <w:rFonts w:ascii="Tahoma" w:hAnsi="Tahoma"/>
      <w:sz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link w:val="Header"/>
    <w:uiPriority w:val="99"/>
    <w:locked/>
    <w:rsid w:val="00B84806"/>
    <w:rPr>
      <w:rFonts w:cs="Times New Roman"/>
    </w:rPr>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link w:val="Footer"/>
    <w:uiPriority w:val="99"/>
    <w:locked/>
    <w:rsid w:val="00B84806"/>
    <w:rPr>
      <w:rFonts w:cs="Times New Roman"/>
    </w:rPr>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626D6"/>
    <w:rPr>
      <w:rFonts w:ascii="Courier New" w:hAnsi="Courier New"/>
      <w:sz w:val="20"/>
    </w:rPr>
  </w:style>
  <w:style w:type="character" w:customStyle="1" w:styleId="apple-converted-space">
    <w:name w:val="apple-converted-space"/>
    <w:rsid w:val="00300CF7"/>
    <w:rPr>
      <w:rFonts w:cs="Times New Roman"/>
    </w:rPr>
  </w:style>
  <w:style w:type="character" w:styleId="Hyperlink">
    <w:name w:val="Hyperlink"/>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hAnsi="Times New Roman"/>
      <w:sz w:val="24"/>
      <w:szCs w:val="24"/>
    </w:rPr>
  </w:style>
  <w:style w:type="character" w:customStyle="1" w:styleId="contextualextensionhighlight">
    <w:name w:val="contextualextensionhighlight"/>
    <w:basedOn w:val="DefaultParagraphFont"/>
    <w:rsid w:val="00554648"/>
  </w:style>
  <w:style w:type="character" w:styleId="Strong">
    <w:name w:val="Strong"/>
    <w:basedOn w:val="DefaultParagraphFont"/>
    <w:uiPriority w:val="22"/>
    <w:qFormat/>
    <w:rsid w:val="008F3093"/>
    <w:rPr>
      <w:b/>
      <w:bCs/>
    </w:rPr>
  </w:style>
  <w:style w:type="character" w:styleId="Emphasis">
    <w:name w:val="Emphasis"/>
    <w:basedOn w:val="DefaultParagraphFont"/>
    <w:uiPriority w:val="20"/>
    <w:qFormat/>
    <w:rsid w:val="008F3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6356">
      <w:bodyDiv w:val="1"/>
      <w:marLeft w:val="0"/>
      <w:marRight w:val="0"/>
      <w:marTop w:val="0"/>
      <w:marBottom w:val="0"/>
      <w:divBdr>
        <w:top w:val="none" w:sz="0" w:space="0" w:color="auto"/>
        <w:left w:val="none" w:sz="0" w:space="0" w:color="auto"/>
        <w:bottom w:val="none" w:sz="0" w:space="0" w:color="auto"/>
        <w:right w:val="none" w:sz="0" w:space="0" w:color="auto"/>
      </w:divBdr>
    </w:div>
    <w:div w:id="878933998">
      <w:bodyDiv w:val="1"/>
      <w:marLeft w:val="0"/>
      <w:marRight w:val="0"/>
      <w:marTop w:val="0"/>
      <w:marBottom w:val="0"/>
      <w:divBdr>
        <w:top w:val="none" w:sz="0" w:space="0" w:color="auto"/>
        <w:left w:val="none" w:sz="0" w:space="0" w:color="auto"/>
        <w:bottom w:val="none" w:sz="0" w:space="0" w:color="auto"/>
        <w:right w:val="none" w:sz="0" w:space="0" w:color="auto"/>
      </w:divBdr>
    </w:div>
    <w:div w:id="1053046087">
      <w:bodyDiv w:val="1"/>
      <w:marLeft w:val="0"/>
      <w:marRight w:val="0"/>
      <w:marTop w:val="0"/>
      <w:marBottom w:val="0"/>
      <w:divBdr>
        <w:top w:val="none" w:sz="0" w:space="0" w:color="auto"/>
        <w:left w:val="none" w:sz="0" w:space="0" w:color="auto"/>
        <w:bottom w:val="none" w:sz="0" w:space="0" w:color="auto"/>
        <w:right w:val="none" w:sz="0" w:space="0" w:color="auto"/>
      </w:divBdr>
    </w:div>
    <w:div w:id="1337728816">
      <w:bodyDiv w:val="1"/>
      <w:marLeft w:val="0"/>
      <w:marRight w:val="0"/>
      <w:marTop w:val="0"/>
      <w:marBottom w:val="0"/>
      <w:divBdr>
        <w:top w:val="none" w:sz="0" w:space="0" w:color="auto"/>
        <w:left w:val="none" w:sz="0" w:space="0" w:color="auto"/>
        <w:bottom w:val="none" w:sz="0" w:space="0" w:color="auto"/>
        <w:right w:val="none" w:sz="0" w:space="0" w:color="auto"/>
      </w:divBdr>
    </w:div>
    <w:div w:id="1390421276">
      <w:bodyDiv w:val="1"/>
      <w:marLeft w:val="0"/>
      <w:marRight w:val="0"/>
      <w:marTop w:val="0"/>
      <w:marBottom w:val="0"/>
      <w:divBdr>
        <w:top w:val="none" w:sz="0" w:space="0" w:color="auto"/>
        <w:left w:val="none" w:sz="0" w:space="0" w:color="auto"/>
        <w:bottom w:val="none" w:sz="0" w:space="0" w:color="auto"/>
        <w:right w:val="none" w:sz="0" w:space="0" w:color="auto"/>
      </w:divBdr>
    </w:div>
    <w:div w:id="1621107477">
      <w:marLeft w:val="0"/>
      <w:marRight w:val="0"/>
      <w:marTop w:val="0"/>
      <w:marBottom w:val="0"/>
      <w:divBdr>
        <w:top w:val="none" w:sz="0" w:space="0" w:color="auto"/>
        <w:left w:val="none" w:sz="0" w:space="0" w:color="auto"/>
        <w:bottom w:val="none" w:sz="0" w:space="0" w:color="auto"/>
        <w:right w:val="none" w:sz="0" w:space="0" w:color="auto"/>
      </w:divBdr>
    </w:div>
    <w:div w:id="1621107478">
      <w:marLeft w:val="0"/>
      <w:marRight w:val="0"/>
      <w:marTop w:val="0"/>
      <w:marBottom w:val="0"/>
      <w:divBdr>
        <w:top w:val="none" w:sz="0" w:space="0" w:color="auto"/>
        <w:left w:val="none" w:sz="0" w:space="0" w:color="auto"/>
        <w:bottom w:val="none" w:sz="0" w:space="0" w:color="auto"/>
        <w:right w:val="none" w:sz="0" w:space="0" w:color="auto"/>
      </w:divBdr>
    </w:div>
    <w:div w:id="1621107479">
      <w:marLeft w:val="0"/>
      <w:marRight w:val="0"/>
      <w:marTop w:val="0"/>
      <w:marBottom w:val="0"/>
      <w:divBdr>
        <w:top w:val="none" w:sz="0" w:space="0" w:color="auto"/>
        <w:left w:val="none" w:sz="0" w:space="0" w:color="auto"/>
        <w:bottom w:val="none" w:sz="0" w:space="0" w:color="auto"/>
        <w:right w:val="none" w:sz="0" w:space="0" w:color="auto"/>
      </w:divBdr>
    </w:div>
    <w:div w:id="1621107480">
      <w:marLeft w:val="0"/>
      <w:marRight w:val="0"/>
      <w:marTop w:val="0"/>
      <w:marBottom w:val="0"/>
      <w:divBdr>
        <w:top w:val="none" w:sz="0" w:space="0" w:color="auto"/>
        <w:left w:val="none" w:sz="0" w:space="0" w:color="auto"/>
        <w:bottom w:val="none" w:sz="0" w:space="0" w:color="auto"/>
        <w:right w:val="none" w:sz="0" w:space="0" w:color="auto"/>
      </w:divBdr>
    </w:div>
    <w:div w:id="1621107481">
      <w:marLeft w:val="0"/>
      <w:marRight w:val="0"/>
      <w:marTop w:val="0"/>
      <w:marBottom w:val="0"/>
      <w:divBdr>
        <w:top w:val="none" w:sz="0" w:space="0" w:color="auto"/>
        <w:left w:val="none" w:sz="0" w:space="0" w:color="auto"/>
        <w:bottom w:val="none" w:sz="0" w:space="0" w:color="auto"/>
        <w:right w:val="none" w:sz="0" w:space="0" w:color="auto"/>
      </w:divBdr>
    </w:div>
    <w:div w:id="1621107482">
      <w:marLeft w:val="0"/>
      <w:marRight w:val="0"/>
      <w:marTop w:val="0"/>
      <w:marBottom w:val="0"/>
      <w:divBdr>
        <w:top w:val="none" w:sz="0" w:space="0" w:color="auto"/>
        <w:left w:val="none" w:sz="0" w:space="0" w:color="auto"/>
        <w:bottom w:val="none" w:sz="0" w:space="0" w:color="auto"/>
        <w:right w:val="none" w:sz="0" w:space="0" w:color="auto"/>
      </w:divBdr>
    </w:div>
    <w:div w:id="2056149509">
      <w:bodyDiv w:val="1"/>
      <w:marLeft w:val="0"/>
      <w:marRight w:val="0"/>
      <w:marTop w:val="0"/>
      <w:marBottom w:val="0"/>
      <w:divBdr>
        <w:top w:val="none" w:sz="0" w:space="0" w:color="auto"/>
        <w:left w:val="none" w:sz="0" w:space="0" w:color="auto"/>
        <w:bottom w:val="none" w:sz="0" w:space="0" w:color="auto"/>
        <w:right w:val="none" w:sz="0" w:space="0" w:color="auto"/>
      </w:divBdr>
    </w:div>
    <w:div w:id="2107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Knipes</dc:creator>
  <cp:lastModifiedBy>Toph2</cp:lastModifiedBy>
  <cp:revision>7</cp:revision>
  <cp:lastPrinted>2017-02-14T06:23:00Z</cp:lastPrinted>
  <dcterms:created xsi:type="dcterms:W3CDTF">2018-09-05T01:33:00Z</dcterms:created>
  <dcterms:modified xsi:type="dcterms:W3CDTF">2018-09-05T14:37:00Z</dcterms:modified>
</cp:coreProperties>
</file>